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58" w:rsidRDefault="00253258">
      <w:pPr>
        <w:pStyle w:val="a5"/>
      </w:pPr>
    </w:p>
    <w:p w:rsidR="00253258" w:rsidRDefault="00253258" w:rsidP="00575545">
      <w:pPr>
        <w:pStyle w:val="a5"/>
        <w:rPr>
          <w:sz w:val="24"/>
        </w:rPr>
      </w:pPr>
      <w:r>
        <w:t>ДОГОВОР ПОДРЯДА №</w:t>
      </w:r>
      <w:r w:rsidR="00575545">
        <w:t>_____</w:t>
      </w:r>
    </w:p>
    <w:p w:rsidR="00253258" w:rsidRDefault="00253258">
      <w:pPr>
        <w:tabs>
          <w:tab w:val="left" w:pos="7655"/>
        </w:tabs>
        <w:rPr>
          <w:sz w:val="24"/>
        </w:rPr>
      </w:pPr>
      <w:r>
        <w:rPr>
          <w:sz w:val="24"/>
        </w:rPr>
        <w:t>г. Ек</w:t>
      </w:r>
      <w:r w:rsidR="00985EAD">
        <w:rPr>
          <w:sz w:val="24"/>
        </w:rPr>
        <w:t>атеринбург</w:t>
      </w:r>
      <w:r w:rsidR="00985EAD">
        <w:rPr>
          <w:sz w:val="24"/>
        </w:rPr>
        <w:tab/>
      </w:r>
      <w:r w:rsidR="00575545">
        <w:rPr>
          <w:sz w:val="24"/>
        </w:rPr>
        <w:t>«___»</w:t>
      </w:r>
      <w:r w:rsidR="00985EAD">
        <w:rPr>
          <w:sz w:val="24"/>
        </w:rPr>
        <w:t xml:space="preserve"> </w:t>
      </w:r>
      <w:r w:rsidR="00575545">
        <w:rPr>
          <w:sz w:val="24"/>
        </w:rPr>
        <w:t>__________</w:t>
      </w:r>
      <w:r w:rsidR="002A4E3F">
        <w:rPr>
          <w:sz w:val="24"/>
        </w:rPr>
        <w:t xml:space="preserve"> </w:t>
      </w:r>
      <w:r w:rsidR="00752048">
        <w:rPr>
          <w:sz w:val="24"/>
        </w:rPr>
        <w:t>201</w:t>
      </w:r>
      <w:r w:rsidR="004C561E">
        <w:rPr>
          <w:sz w:val="24"/>
        </w:rPr>
        <w:t>3</w:t>
      </w:r>
      <w:r>
        <w:rPr>
          <w:sz w:val="24"/>
        </w:rPr>
        <w:t xml:space="preserve"> г.</w:t>
      </w:r>
    </w:p>
    <w:p w:rsidR="00253258" w:rsidRDefault="00253258">
      <w:pPr>
        <w:jc w:val="both"/>
        <w:rPr>
          <w:b/>
          <w:sz w:val="24"/>
        </w:rPr>
      </w:pPr>
    </w:p>
    <w:p w:rsidR="004C561E" w:rsidRDefault="00575545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______________________________________________________</w:t>
      </w:r>
      <w:r w:rsidR="00253258" w:rsidRPr="00EB15B8">
        <w:rPr>
          <w:sz w:val="24"/>
        </w:rPr>
        <w:t>, именуемое в дальнейшем «Заказчик»,</w:t>
      </w:r>
      <w:r w:rsidR="00253258">
        <w:rPr>
          <w:sz w:val="24"/>
        </w:rPr>
        <w:t xml:space="preserve"> в лице </w:t>
      </w:r>
      <w:r>
        <w:rPr>
          <w:sz w:val="24"/>
        </w:rPr>
        <w:t>____________________________________________</w:t>
      </w:r>
      <w:r w:rsidR="00C675D3">
        <w:rPr>
          <w:sz w:val="24"/>
        </w:rPr>
        <w:t xml:space="preserve">, действующего на основании </w:t>
      </w:r>
      <w:r>
        <w:rPr>
          <w:sz w:val="24"/>
        </w:rPr>
        <w:t>___________________________</w:t>
      </w:r>
      <w:r w:rsidR="004C561E">
        <w:rPr>
          <w:sz w:val="24"/>
        </w:rPr>
        <w:t>,</w:t>
      </w:r>
      <w:r w:rsidR="00253258">
        <w:rPr>
          <w:sz w:val="24"/>
        </w:rPr>
        <w:t xml:space="preserve"> с</w:t>
      </w:r>
      <w:r w:rsidR="00985EAD">
        <w:rPr>
          <w:sz w:val="24"/>
        </w:rPr>
        <w:t xml:space="preserve"> одной стороны, </w:t>
      </w:r>
      <w:proofErr w:type="gramEnd"/>
    </w:p>
    <w:p w:rsidR="00253258" w:rsidRDefault="00985EAD">
      <w:pPr>
        <w:ind w:firstLine="720"/>
        <w:jc w:val="both"/>
        <w:rPr>
          <w:sz w:val="24"/>
        </w:rPr>
      </w:pPr>
      <w:r>
        <w:rPr>
          <w:sz w:val="24"/>
        </w:rPr>
        <w:t xml:space="preserve">и </w:t>
      </w:r>
      <w:r w:rsidR="00575545">
        <w:rPr>
          <w:sz w:val="24"/>
        </w:rPr>
        <w:t>Общество с ограниченной ответственностью «ЭНЕРГО-ЭТЛ»,</w:t>
      </w:r>
      <w:r w:rsidR="00253258">
        <w:rPr>
          <w:sz w:val="24"/>
        </w:rPr>
        <w:t xml:space="preserve"> именуемое в </w:t>
      </w:r>
      <w:r w:rsidR="00253258" w:rsidRPr="00C76CDE">
        <w:rPr>
          <w:sz w:val="24"/>
        </w:rPr>
        <w:t xml:space="preserve">дальнейшем «Подрядчик», в лице </w:t>
      </w:r>
      <w:r w:rsidR="00575545">
        <w:rPr>
          <w:sz w:val="24"/>
        </w:rPr>
        <w:t xml:space="preserve">директора </w:t>
      </w:r>
      <w:proofErr w:type="spellStart"/>
      <w:r w:rsidR="00575545">
        <w:rPr>
          <w:sz w:val="24"/>
        </w:rPr>
        <w:t>Ахмадрисламова</w:t>
      </w:r>
      <w:proofErr w:type="spellEnd"/>
      <w:r w:rsidR="00575545">
        <w:rPr>
          <w:sz w:val="24"/>
        </w:rPr>
        <w:t xml:space="preserve"> </w:t>
      </w:r>
      <w:proofErr w:type="spellStart"/>
      <w:r w:rsidR="00575545">
        <w:rPr>
          <w:sz w:val="24"/>
        </w:rPr>
        <w:t>Фаяза</w:t>
      </w:r>
      <w:proofErr w:type="spellEnd"/>
      <w:r w:rsidR="00575545">
        <w:rPr>
          <w:sz w:val="24"/>
        </w:rPr>
        <w:t xml:space="preserve"> </w:t>
      </w:r>
      <w:proofErr w:type="spellStart"/>
      <w:r w:rsidR="00575545">
        <w:rPr>
          <w:sz w:val="24"/>
        </w:rPr>
        <w:t>Рауфовича</w:t>
      </w:r>
      <w:proofErr w:type="spellEnd"/>
      <w:r w:rsidR="00253258">
        <w:rPr>
          <w:sz w:val="24"/>
        </w:rPr>
        <w:t>, действующего на основании У</w:t>
      </w:r>
      <w:r w:rsidR="006B4454">
        <w:rPr>
          <w:sz w:val="24"/>
        </w:rPr>
        <w:t>с</w:t>
      </w:r>
      <w:r w:rsidR="00253258">
        <w:rPr>
          <w:sz w:val="24"/>
        </w:rPr>
        <w:t>тава</w:t>
      </w:r>
      <w:r w:rsidR="00575545">
        <w:rPr>
          <w:sz w:val="24"/>
        </w:rPr>
        <w:t>,</w:t>
      </w:r>
      <w:r w:rsidR="00253258">
        <w:rPr>
          <w:sz w:val="24"/>
        </w:rPr>
        <w:t xml:space="preserve"> с другой стороны, заключили настоящий договор о нижеследующем:</w:t>
      </w:r>
    </w:p>
    <w:p w:rsidR="00253258" w:rsidRDefault="00253258">
      <w:pPr>
        <w:ind w:firstLine="720"/>
        <w:jc w:val="both"/>
        <w:rPr>
          <w:sz w:val="24"/>
        </w:rPr>
      </w:pP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Заказчик поручает, а</w:t>
      </w:r>
      <w:r w:rsidR="00FE5C25">
        <w:rPr>
          <w:sz w:val="24"/>
        </w:rPr>
        <w:t xml:space="preserve"> Подрядч</w:t>
      </w:r>
      <w:r w:rsidR="00BA474D">
        <w:rPr>
          <w:sz w:val="24"/>
        </w:rPr>
        <w:t xml:space="preserve">ик обязуется выполнить </w:t>
      </w:r>
      <w:r w:rsidR="004C561E">
        <w:rPr>
          <w:sz w:val="24"/>
        </w:rPr>
        <w:t>компле</w:t>
      </w:r>
      <w:proofErr w:type="gramStart"/>
      <w:r w:rsidR="004C561E">
        <w:rPr>
          <w:sz w:val="24"/>
        </w:rPr>
        <w:t>кс стр</w:t>
      </w:r>
      <w:proofErr w:type="gramEnd"/>
      <w:r w:rsidR="004C561E">
        <w:rPr>
          <w:sz w:val="24"/>
        </w:rPr>
        <w:t>оительных работ</w:t>
      </w:r>
      <w:r w:rsidR="002672AE">
        <w:rPr>
          <w:sz w:val="24"/>
        </w:rPr>
        <w:t xml:space="preserve"> </w:t>
      </w:r>
      <w:r w:rsidR="00BA474D">
        <w:rPr>
          <w:sz w:val="24"/>
        </w:rPr>
        <w:t xml:space="preserve">из материалов Заказчика </w:t>
      </w:r>
      <w:r w:rsidR="002672AE">
        <w:rPr>
          <w:sz w:val="24"/>
        </w:rPr>
        <w:t>на объекте по адресу</w:t>
      </w:r>
      <w:r w:rsidR="00694DB0">
        <w:rPr>
          <w:sz w:val="24"/>
        </w:rPr>
        <w:t>:</w:t>
      </w:r>
      <w:r w:rsidR="00985EAD">
        <w:rPr>
          <w:sz w:val="24"/>
        </w:rPr>
        <w:t xml:space="preserve"> </w:t>
      </w:r>
      <w:r w:rsidR="00575545">
        <w:rPr>
          <w:sz w:val="24"/>
        </w:rPr>
        <w:t>_____________________________________________</w:t>
      </w:r>
      <w:r w:rsidR="00985EAD">
        <w:rPr>
          <w:sz w:val="24"/>
        </w:rPr>
        <w:t xml:space="preserve">, </w:t>
      </w:r>
      <w:r>
        <w:rPr>
          <w:sz w:val="24"/>
        </w:rPr>
        <w:t>согласно</w:t>
      </w:r>
      <w:r w:rsidR="0077234E">
        <w:rPr>
          <w:sz w:val="24"/>
        </w:rPr>
        <w:t xml:space="preserve"> П</w:t>
      </w:r>
      <w:r w:rsidR="001D57FB">
        <w:rPr>
          <w:sz w:val="24"/>
        </w:rPr>
        <w:t>риложения №1 (</w:t>
      </w:r>
      <w:r w:rsidR="0077234E">
        <w:rPr>
          <w:sz w:val="24"/>
        </w:rPr>
        <w:t>К</w:t>
      </w:r>
      <w:r w:rsidR="00D06983">
        <w:rPr>
          <w:sz w:val="24"/>
        </w:rPr>
        <w:t>алькуляция</w:t>
      </w:r>
      <w:r w:rsidR="00EC43DF">
        <w:rPr>
          <w:sz w:val="24"/>
        </w:rPr>
        <w:t>)</w:t>
      </w:r>
      <w:r w:rsidR="001D57FB">
        <w:rPr>
          <w:sz w:val="24"/>
        </w:rPr>
        <w:t>, являю</w:t>
      </w:r>
      <w:r w:rsidR="00694DB0">
        <w:rPr>
          <w:sz w:val="24"/>
        </w:rPr>
        <w:t>щегося</w:t>
      </w:r>
      <w:r w:rsidR="001D57FB">
        <w:rPr>
          <w:sz w:val="24"/>
        </w:rPr>
        <w:t xml:space="preserve"> неотъемлемой частью договора</w:t>
      </w:r>
      <w:r w:rsidR="0036229D">
        <w:rPr>
          <w:sz w:val="24"/>
        </w:rPr>
        <w:t>.</w:t>
      </w:r>
      <w:r>
        <w:rPr>
          <w:sz w:val="24"/>
        </w:rPr>
        <w:t xml:space="preserve"> </w:t>
      </w:r>
    </w:p>
    <w:p w:rsidR="00253258" w:rsidRDefault="000777D1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 xml:space="preserve">Подрядчик обязуется выполнить все работы, указанные в п. 1.1 настоящего договора,  собственными силами. Объем выполненных работ определяется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технического задания предоставленных Заказчиком. Стоимость используемых материалов, оборудования, механизмов, автотранспорта, проведение уборки территории после выполнения работ, обеспечение сохранности инструмента и материалов, не включены в стоимость настоящего договора</w:t>
      </w:r>
      <w:r w:rsidR="00253258">
        <w:rPr>
          <w:sz w:val="24"/>
        </w:rPr>
        <w:t>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>Подрядчик обязуется завершить работы в установленном порядке.</w:t>
      </w:r>
      <w:r>
        <w:rPr>
          <w:b/>
          <w:sz w:val="24"/>
        </w:rPr>
        <w:t xml:space="preserve"> 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Стоимость работ по договору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Стоимость работ по настоящему договору определяетс</w:t>
      </w:r>
      <w:r w:rsidR="0077234E">
        <w:rPr>
          <w:sz w:val="24"/>
        </w:rPr>
        <w:t xml:space="preserve">я </w:t>
      </w:r>
      <w:r w:rsidR="00575545">
        <w:rPr>
          <w:sz w:val="24"/>
        </w:rPr>
        <w:t xml:space="preserve">в </w:t>
      </w:r>
      <w:r w:rsidR="0077234E">
        <w:rPr>
          <w:sz w:val="24"/>
        </w:rPr>
        <w:t>П</w:t>
      </w:r>
      <w:r>
        <w:rPr>
          <w:sz w:val="24"/>
        </w:rPr>
        <w:t>риложени</w:t>
      </w:r>
      <w:r w:rsidR="00575545">
        <w:rPr>
          <w:sz w:val="24"/>
        </w:rPr>
        <w:t>и</w:t>
      </w:r>
      <w:r w:rsidR="0077234E">
        <w:rPr>
          <w:sz w:val="24"/>
        </w:rPr>
        <w:t xml:space="preserve"> № 1 (Калькул</w:t>
      </w:r>
      <w:r w:rsidR="0077234E">
        <w:rPr>
          <w:sz w:val="24"/>
        </w:rPr>
        <w:t>я</w:t>
      </w:r>
      <w:r w:rsidR="0077234E">
        <w:rPr>
          <w:sz w:val="24"/>
        </w:rPr>
        <w:t>ци</w:t>
      </w:r>
      <w:r w:rsidR="00575545">
        <w:rPr>
          <w:sz w:val="24"/>
        </w:rPr>
        <w:t>я</w:t>
      </w:r>
      <w:r w:rsidR="0077234E">
        <w:rPr>
          <w:sz w:val="24"/>
        </w:rPr>
        <w:t xml:space="preserve">) </w:t>
      </w:r>
      <w:r>
        <w:rPr>
          <w:sz w:val="24"/>
        </w:rPr>
        <w:t>и составляет</w:t>
      </w:r>
      <w:proofErr w:type="gramStart"/>
      <w:r>
        <w:rPr>
          <w:sz w:val="24"/>
        </w:rPr>
        <w:t xml:space="preserve">  </w:t>
      </w:r>
      <w:r w:rsidR="00575545">
        <w:rPr>
          <w:sz w:val="24"/>
        </w:rPr>
        <w:t>_______________________________________________</w:t>
      </w:r>
      <w:r>
        <w:rPr>
          <w:sz w:val="24"/>
        </w:rPr>
        <w:t xml:space="preserve"> (</w:t>
      </w:r>
      <w:r w:rsidR="00575545">
        <w:rPr>
          <w:sz w:val="24"/>
        </w:rPr>
        <w:t>________________________________</w:t>
      </w:r>
      <w:r w:rsidR="004C561E">
        <w:rPr>
          <w:sz w:val="24"/>
        </w:rPr>
        <w:t xml:space="preserve"> </w:t>
      </w:r>
      <w:r w:rsidR="00575545">
        <w:rPr>
          <w:sz w:val="24"/>
        </w:rPr>
        <w:t xml:space="preserve">________ </w:t>
      </w:r>
      <w:r>
        <w:rPr>
          <w:sz w:val="24"/>
        </w:rPr>
        <w:t xml:space="preserve">) </w:t>
      </w:r>
      <w:proofErr w:type="gramEnd"/>
      <w:r>
        <w:rPr>
          <w:sz w:val="24"/>
        </w:rPr>
        <w:t>руб</w:t>
      </w:r>
      <w:r w:rsidR="00575545">
        <w:rPr>
          <w:sz w:val="24"/>
        </w:rPr>
        <w:t>лей, НДС не предусмотрен.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Подрядчик, обнаруживший в ходе проведения строительных работ не учтенные в техн</w:t>
      </w:r>
      <w:r>
        <w:rPr>
          <w:sz w:val="24"/>
        </w:rPr>
        <w:t>и</w:t>
      </w:r>
      <w:r>
        <w:rPr>
          <w:sz w:val="24"/>
        </w:rPr>
        <w:t>ческой документации работы и в связи с этим необходимость проведения дополнительных работ и увеличение стоимости строительства, обязан сообщить об этом Заказчику в течение 2 (двух) дней со дня обнаружения данных работ. Стороны уточняют количество дополнительных работ, путем подписания дополнительного соглашения к настоящему договору.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не достижении Сторонами согласия по вопросу проведения дополнительных работ, сроков их выполнения и увеличение стоимость строительства, Заказчик может расторгнуть насто</w:t>
      </w:r>
      <w:r>
        <w:rPr>
          <w:sz w:val="24"/>
        </w:rPr>
        <w:t>я</w:t>
      </w:r>
      <w:r>
        <w:rPr>
          <w:sz w:val="24"/>
        </w:rPr>
        <w:t>щий договор в одностороннем порядке, при условии полной оплаты всех фактически произведе</w:t>
      </w:r>
      <w:r>
        <w:rPr>
          <w:sz w:val="24"/>
        </w:rPr>
        <w:t>н</w:t>
      </w:r>
      <w:r>
        <w:rPr>
          <w:sz w:val="24"/>
        </w:rPr>
        <w:t>ных работ.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Срок действия договора и выполнения работ</w:t>
      </w:r>
    </w:p>
    <w:p w:rsidR="00253258" w:rsidRDefault="001A20D1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 xml:space="preserve">Срок выполнения работ </w:t>
      </w:r>
      <w:r w:rsidR="00575545">
        <w:rPr>
          <w:sz w:val="24"/>
        </w:rPr>
        <w:t>__________</w:t>
      </w:r>
      <w:r w:rsidR="000A2259">
        <w:rPr>
          <w:sz w:val="24"/>
        </w:rPr>
        <w:t xml:space="preserve"> календарных дней</w:t>
      </w:r>
      <w:r w:rsidR="00253258">
        <w:rPr>
          <w:sz w:val="24"/>
        </w:rPr>
        <w:t xml:space="preserve"> с момента подписания настоящ</w:t>
      </w:r>
      <w:r w:rsidR="00253258">
        <w:rPr>
          <w:sz w:val="24"/>
        </w:rPr>
        <w:t>е</w:t>
      </w:r>
      <w:r w:rsidR="00253258">
        <w:rPr>
          <w:sz w:val="24"/>
        </w:rPr>
        <w:t>го договора.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срыве сроков по вине Подрядчика, определяемых п.3.1, Подрядчик выплачивает н</w:t>
      </w:r>
      <w:r>
        <w:rPr>
          <w:sz w:val="24"/>
        </w:rPr>
        <w:t>е</w:t>
      </w:r>
      <w:r>
        <w:rPr>
          <w:sz w:val="24"/>
        </w:rPr>
        <w:t>устойку в размере 0,01% от суммы внесенного аванса за каждый день просрочки.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>При нарушении сроков окончательного расчета Заказчик несет ответственность в соо</w:t>
      </w:r>
      <w:r>
        <w:rPr>
          <w:sz w:val="24"/>
        </w:rPr>
        <w:t>т</w:t>
      </w:r>
      <w:r>
        <w:rPr>
          <w:sz w:val="24"/>
        </w:rPr>
        <w:t>ветствии со ст. 395 ГК РФ.</w:t>
      </w:r>
    </w:p>
    <w:p w:rsidR="00253258" w:rsidRDefault="00253258">
      <w:pPr>
        <w:jc w:val="both"/>
        <w:rPr>
          <w:sz w:val="24"/>
        </w:rPr>
      </w:pP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Обязательства Сторон</w:t>
      </w:r>
    </w:p>
    <w:p w:rsidR="00253258" w:rsidRDefault="00253258">
      <w:pPr>
        <w:numPr>
          <w:ilvl w:val="1"/>
          <w:numId w:val="20"/>
        </w:numPr>
        <w:ind w:left="0" w:firstLine="709"/>
        <w:jc w:val="both"/>
        <w:rPr>
          <w:b/>
          <w:sz w:val="24"/>
        </w:rPr>
      </w:pPr>
      <w:r>
        <w:rPr>
          <w:sz w:val="24"/>
        </w:rPr>
        <w:t>Для  выполнения работ по настоящему договору Подрядчик принимает на себя следу</w:t>
      </w:r>
      <w:r>
        <w:rPr>
          <w:sz w:val="24"/>
        </w:rPr>
        <w:t>ю</w:t>
      </w:r>
      <w:r>
        <w:rPr>
          <w:sz w:val="24"/>
        </w:rPr>
        <w:t>щие обязательства:</w:t>
      </w:r>
    </w:p>
    <w:p w:rsidR="00253258" w:rsidRDefault="00253258">
      <w:pPr>
        <w:numPr>
          <w:ilvl w:val="2"/>
          <w:numId w:val="20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Выполнить все работы, определяемые настоящим договором, в объеме и сроки, пр</w:t>
      </w:r>
      <w:r>
        <w:rPr>
          <w:sz w:val="24"/>
        </w:rPr>
        <w:t>е</w:t>
      </w:r>
      <w:r>
        <w:rPr>
          <w:sz w:val="24"/>
        </w:rPr>
        <w:t>дусмотренные настоящим договором, сдать объект в установленный срок.</w:t>
      </w:r>
    </w:p>
    <w:p w:rsidR="00253258" w:rsidRDefault="00253258">
      <w:pPr>
        <w:numPr>
          <w:ilvl w:val="2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Обеспечить:</w:t>
      </w:r>
    </w:p>
    <w:p w:rsidR="00253258" w:rsidRDefault="00752048">
      <w:pPr>
        <w:numPr>
          <w:ilvl w:val="0"/>
          <w:numId w:val="24"/>
        </w:numPr>
        <w:ind w:left="0" w:firstLine="357"/>
        <w:jc w:val="both"/>
        <w:rPr>
          <w:b/>
          <w:sz w:val="24"/>
        </w:rPr>
      </w:pPr>
      <w:r>
        <w:rPr>
          <w:sz w:val="24"/>
        </w:rPr>
        <w:t>Производство работ в полном</w:t>
      </w:r>
      <w:r w:rsidR="00E5048F">
        <w:rPr>
          <w:sz w:val="24"/>
        </w:rPr>
        <w:t xml:space="preserve"> соответствии с СНиП</w:t>
      </w:r>
      <w:r w:rsidR="00253258">
        <w:rPr>
          <w:sz w:val="24"/>
        </w:rPr>
        <w:t>;</w:t>
      </w:r>
    </w:p>
    <w:p w:rsidR="00253258" w:rsidRDefault="00253258">
      <w:pPr>
        <w:numPr>
          <w:ilvl w:val="0"/>
          <w:numId w:val="24"/>
        </w:numPr>
        <w:ind w:left="0" w:firstLine="357"/>
        <w:jc w:val="both"/>
        <w:rPr>
          <w:b/>
          <w:sz w:val="24"/>
        </w:rPr>
      </w:pPr>
      <w:r>
        <w:rPr>
          <w:sz w:val="24"/>
        </w:rPr>
        <w:t>Качество выполнения работ в соответс</w:t>
      </w:r>
      <w:r w:rsidR="00E5048F">
        <w:rPr>
          <w:sz w:val="24"/>
        </w:rPr>
        <w:t>твии с проектной документацией,</w:t>
      </w:r>
      <w:r>
        <w:rPr>
          <w:sz w:val="24"/>
        </w:rPr>
        <w:t xml:space="preserve"> действующими нормами и техническими условиями;</w:t>
      </w:r>
    </w:p>
    <w:p w:rsidR="00253258" w:rsidRDefault="00253258">
      <w:pPr>
        <w:numPr>
          <w:ilvl w:val="0"/>
          <w:numId w:val="24"/>
        </w:numPr>
        <w:tabs>
          <w:tab w:val="num" w:pos="1440"/>
        </w:tabs>
        <w:ind w:left="0" w:firstLine="357"/>
        <w:jc w:val="both"/>
        <w:rPr>
          <w:b/>
          <w:sz w:val="24"/>
        </w:rPr>
      </w:pPr>
      <w:r>
        <w:rPr>
          <w:sz w:val="24"/>
        </w:rPr>
        <w:lastRenderedPageBreak/>
        <w:t>Своевременное устранение недостатков и дефектов, выявленных при приемке работ в теч</w:t>
      </w:r>
      <w:r>
        <w:rPr>
          <w:sz w:val="24"/>
        </w:rPr>
        <w:t>е</w:t>
      </w:r>
      <w:r>
        <w:rPr>
          <w:sz w:val="24"/>
        </w:rPr>
        <w:t>ние гарантийного срока эксплуатации объекта;</w:t>
      </w:r>
    </w:p>
    <w:p w:rsidR="00253258" w:rsidRDefault="00253258">
      <w:pPr>
        <w:numPr>
          <w:ilvl w:val="2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Обеспечить строительную площадку необходимыми материалами, изделиями стро</w:t>
      </w:r>
      <w:r>
        <w:rPr>
          <w:sz w:val="24"/>
        </w:rPr>
        <w:t>и</w:t>
      </w:r>
      <w:r>
        <w:rPr>
          <w:sz w:val="24"/>
        </w:rPr>
        <w:t>тельной техникой, осуществить их приемку, разгрузку и складирование, а также ответственное хр</w:t>
      </w:r>
      <w:r>
        <w:rPr>
          <w:sz w:val="24"/>
        </w:rPr>
        <w:t>а</w:t>
      </w:r>
      <w:r>
        <w:rPr>
          <w:sz w:val="24"/>
        </w:rPr>
        <w:t>нение.</w:t>
      </w:r>
    </w:p>
    <w:p w:rsidR="00253258" w:rsidRDefault="00253258">
      <w:pPr>
        <w:numPr>
          <w:ilvl w:val="2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 xml:space="preserve"> Обеспечить в ходе строительства выполнение на строительной площадке необходимых мероприятий по технике безопасности, охране окружающей среды.</w:t>
      </w:r>
    </w:p>
    <w:p w:rsidR="00253258" w:rsidRDefault="00253258">
      <w:pPr>
        <w:numPr>
          <w:ilvl w:val="2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>При готовности объекта известить об этом  Заказчика в трехдневный срок.</w:t>
      </w:r>
    </w:p>
    <w:p w:rsidR="00253258" w:rsidRDefault="00253258">
      <w:pPr>
        <w:numPr>
          <w:ilvl w:val="2"/>
          <w:numId w:val="20"/>
        </w:numPr>
        <w:tabs>
          <w:tab w:val="num" w:pos="1276"/>
        </w:tabs>
        <w:ind w:left="0" w:firstLine="709"/>
        <w:jc w:val="both"/>
        <w:rPr>
          <w:b/>
          <w:sz w:val="24"/>
        </w:rPr>
      </w:pPr>
      <w:r>
        <w:rPr>
          <w:sz w:val="24"/>
        </w:rPr>
        <w:t>Выполнить в полном объеме все свои обязательства, предусмотренные в других разд</w:t>
      </w:r>
      <w:r>
        <w:rPr>
          <w:sz w:val="24"/>
        </w:rPr>
        <w:t>е</w:t>
      </w:r>
      <w:r>
        <w:rPr>
          <w:sz w:val="24"/>
        </w:rPr>
        <w:t>лах настоящего договора.</w:t>
      </w:r>
    </w:p>
    <w:p w:rsidR="00253258" w:rsidRDefault="00253258">
      <w:pPr>
        <w:jc w:val="both"/>
        <w:rPr>
          <w:sz w:val="24"/>
        </w:rPr>
      </w:pPr>
      <w:r>
        <w:rPr>
          <w:sz w:val="24"/>
        </w:rPr>
        <w:t xml:space="preserve">            4.2. Для выполнения настоящего Договора Заказчик обязан</w:t>
      </w:r>
      <w:proofErr w:type="gramStart"/>
      <w:r>
        <w:rPr>
          <w:sz w:val="24"/>
        </w:rPr>
        <w:t xml:space="preserve"> :</w:t>
      </w:r>
      <w:proofErr w:type="gramEnd"/>
    </w:p>
    <w:p w:rsidR="00253258" w:rsidRDefault="00253258">
      <w:pPr>
        <w:jc w:val="both"/>
        <w:rPr>
          <w:sz w:val="24"/>
        </w:rPr>
      </w:pPr>
      <w:r>
        <w:rPr>
          <w:sz w:val="24"/>
        </w:rPr>
        <w:t xml:space="preserve">            4.2.1. Передать Подрядчику проектно - сметную документацию, утверждённую Заказчиком к производству работ.</w:t>
      </w:r>
    </w:p>
    <w:p w:rsidR="00253258" w:rsidRDefault="00253258">
      <w:pPr>
        <w:ind w:firstLine="720"/>
        <w:jc w:val="both"/>
        <w:rPr>
          <w:sz w:val="24"/>
        </w:rPr>
      </w:pPr>
      <w:r>
        <w:rPr>
          <w:sz w:val="24"/>
        </w:rPr>
        <w:t>4.2.2. Произвести оплату работ в соответств</w:t>
      </w:r>
      <w:r w:rsidR="002039E0">
        <w:rPr>
          <w:sz w:val="24"/>
        </w:rPr>
        <w:t xml:space="preserve">ии с п.5.1. </w:t>
      </w:r>
      <w:r>
        <w:rPr>
          <w:sz w:val="24"/>
        </w:rPr>
        <w:t xml:space="preserve"> настоящего договора.</w:t>
      </w:r>
    </w:p>
    <w:p w:rsidR="00253258" w:rsidRDefault="00253258">
      <w:pPr>
        <w:ind w:firstLine="720"/>
        <w:jc w:val="both"/>
        <w:rPr>
          <w:sz w:val="24"/>
        </w:rPr>
      </w:pPr>
      <w:r>
        <w:rPr>
          <w:sz w:val="24"/>
        </w:rPr>
        <w:t>4.2.3. Произвести приемку работ, выполненных Подрядчиком, оформленных актом приемки выполненных работ (форма КС-2) и справкой о стоимости выполненных работ (форма КС-3), по</w:t>
      </w:r>
      <w:r>
        <w:rPr>
          <w:sz w:val="24"/>
        </w:rPr>
        <w:t>д</w:t>
      </w:r>
      <w:r>
        <w:rPr>
          <w:sz w:val="24"/>
        </w:rPr>
        <w:t>писанных Сторонами.</w:t>
      </w:r>
    </w:p>
    <w:p w:rsidR="00253258" w:rsidRDefault="00253258">
      <w:pPr>
        <w:ind w:firstLine="720"/>
        <w:jc w:val="both"/>
        <w:rPr>
          <w:sz w:val="24"/>
        </w:rPr>
      </w:pPr>
      <w:r>
        <w:rPr>
          <w:sz w:val="24"/>
        </w:rPr>
        <w:t>4.2.4. Выполнить в полном объеме все свои обязательства, предусмотренные в других разд</w:t>
      </w:r>
      <w:r>
        <w:rPr>
          <w:sz w:val="24"/>
        </w:rPr>
        <w:t>е</w:t>
      </w:r>
      <w:r>
        <w:rPr>
          <w:sz w:val="24"/>
        </w:rPr>
        <w:t>лах настоящего договора.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Оплата работ и взаиморасчеты.</w:t>
      </w:r>
    </w:p>
    <w:p w:rsidR="00253258" w:rsidRDefault="00253258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Расчет за выполненные работы производится Заказчиком путём перечисления денежных средств </w:t>
      </w:r>
      <w:r w:rsidR="0014003F">
        <w:rPr>
          <w:sz w:val="24"/>
        </w:rPr>
        <w:t xml:space="preserve">согласно п. 2.1. </w:t>
      </w:r>
      <w:r w:rsidR="003919AB">
        <w:rPr>
          <w:sz w:val="24"/>
        </w:rPr>
        <w:t xml:space="preserve">настоящего </w:t>
      </w:r>
      <w:r w:rsidR="00950F1A">
        <w:rPr>
          <w:sz w:val="24"/>
        </w:rPr>
        <w:t>Д</w:t>
      </w:r>
      <w:r w:rsidR="0014003F">
        <w:rPr>
          <w:sz w:val="24"/>
        </w:rPr>
        <w:t xml:space="preserve">оговора </w:t>
      </w:r>
      <w:r>
        <w:rPr>
          <w:sz w:val="24"/>
        </w:rPr>
        <w:t>на расчётный счёт Подрядч</w:t>
      </w:r>
      <w:r w:rsidR="005738FE">
        <w:rPr>
          <w:sz w:val="24"/>
        </w:rPr>
        <w:t>ика в течение пяти</w:t>
      </w:r>
      <w:r>
        <w:rPr>
          <w:sz w:val="24"/>
        </w:rPr>
        <w:t xml:space="preserve"> ба</w:t>
      </w:r>
      <w:r>
        <w:rPr>
          <w:sz w:val="24"/>
        </w:rPr>
        <w:t>н</w:t>
      </w:r>
      <w:r>
        <w:rPr>
          <w:sz w:val="24"/>
        </w:rPr>
        <w:t>ковских дней  после подписания Сторо</w:t>
      </w:r>
      <w:r w:rsidR="00B5336D">
        <w:rPr>
          <w:sz w:val="24"/>
        </w:rPr>
        <w:t xml:space="preserve">нами акта </w:t>
      </w:r>
      <w:r>
        <w:rPr>
          <w:sz w:val="24"/>
        </w:rPr>
        <w:t xml:space="preserve"> выполненных работ (форма КС-2).</w:t>
      </w:r>
    </w:p>
    <w:p w:rsidR="004C561E" w:rsidRDefault="00AB3D3E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AB3D3E">
        <w:rPr>
          <w:sz w:val="24"/>
          <w:szCs w:val="24"/>
        </w:rPr>
        <w:t>Оплата выполняемых Подрядчиком, по настоящему договору, работ осуществляется в следующем порядке</w:t>
      </w:r>
      <w:r>
        <w:rPr>
          <w:sz w:val="24"/>
          <w:szCs w:val="24"/>
        </w:rPr>
        <w:t>:</w:t>
      </w:r>
    </w:p>
    <w:p w:rsidR="00AB3D3E" w:rsidRPr="00AB3D3E" w:rsidRDefault="00AB3D3E" w:rsidP="00AB3D3E">
      <w:pPr>
        <w:ind w:firstLine="709"/>
        <w:jc w:val="both"/>
        <w:rPr>
          <w:sz w:val="24"/>
          <w:szCs w:val="24"/>
        </w:rPr>
      </w:pPr>
      <w:r w:rsidRPr="00AB3D3E">
        <w:rPr>
          <w:sz w:val="24"/>
          <w:szCs w:val="24"/>
        </w:rPr>
        <w:t xml:space="preserve">- в течение 3 (трех) банковских дней </w:t>
      </w:r>
      <w:r w:rsidR="00A51C64">
        <w:rPr>
          <w:sz w:val="24"/>
          <w:szCs w:val="24"/>
        </w:rPr>
        <w:t xml:space="preserve">по счету </w:t>
      </w:r>
      <w:r w:rsidRPr="00AB3D3E">
        <w:rPr>
          <w:sz w:val="24"/>
          <w:szCs w:val="24"/>
        </w:rPr>
        <w:t>после подписания настоящего договора Зака</w:t>
      </w:r>
      <w:r w:rsidRPr="00AB3D3E">
        <w:rPr>
          <w:sz w:val="24"/>
          <w:szCs w:val="24"/>
        </w:rPr>
        <w:t>з</w:t>
      </w:r>
      <w:r w:rsidRPr="00AB3D3E">
        <w:rPr>
          <w:sz w:val="24"/>
          <w:szCs w:val="24"/>
        </w:rPr>
        <w:t xml:space="preserve">чик перечисляет на расчетный счет Подрядчика аванс в размере </w:t>
      </w:r>
      <w:r w:rsidR="00575545">
        <w:rPr>
          <w:sz w:val="24"/>
          <w:szCs w:val="24"/>
        </w:rPr>
        <w:t>___________________________ рублей.</w:t>
      </w:r>
    </w:p>
    <w:p w:rsidR="00AB3D3E" w:rsidRPr="00AB3D3E" w:rsidRDefault="00AB3D3E" w:rsidP="00AB3D3E">
      <w:pPr>
        <w:ind w:firstLine="709"/>
        <w:jc w:val="both"/>
        <w:rPr>
          <w:sz w:val="24"/>
          <w:szCs w:val="24"/>
        </w:rPr>
      </w:pPr>
      <w:r w:rsidRPr="00AB3D3E">
        <w:rPr>
          <w:sz w:val="24"/>
          <w:szCs w:val="24"/>
        </w:rPr>
        <w:t>- окончательный расчет производится за фактически выполненные работы в течение 3 (трех) банковских дней после подписания сторонами акта выполненных работ путем перечисления дене</w:t>
      </w:r>
      <w:r w:rsidRPr="00AB3D3E">
        <w:rPr>
          <w:sz w:val="24"/>
          <w:szCs w:val="24"/>
        </w:rPr>
        <w:t>ж</w:t>
      </w:r>
      <w:r w:rsidRPr="00AB3D3E">
        <w:rPr>
          <w:sz w:val="24"/>
          <w:szCs w:val="24"/>
        </w:rPr>
        <w:t>ных средств на расчетный счет Подрядчика. Акты выполненных работ составляются раз в 10 (д</w:t>
      </w:r>
      <w:r w:rsidRPr="00AB3D3E">
        <w:rPr>
          <w:sz w:val="24"/>
          <w:szCs w:val="24"/>
        </w:rPr>
        <w:t>е</w:t>
      </w:r>
      <w:r w:rsidRPr="00AB3D3E">
        <w:rPr>
          <w:sz w:val="24"/>
          <w:szCs w:val="24"/>
        </w:rPr>
        <w:t>сять) дней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Производство работ.</w:t>
      </w:r>
    </w:p>
    <w:p w:rsidR="00253258" w:rsidRDefault="00253258">
      <w:pPr>
        <w:spacing w:before="120"/>
        <w:ind w:firstLine="720"/>
        <w:jc w:val="both"/>
        <w:rPr>
          <w:sz w:val="24"/>
        </w:rPr>
      </w:pPr>
      <w:r>
        <w:rPr>
          <w:sz w:val="24"/>
        </w:rPr>
        <w:t>6.1. Заказчик назначает на строительной площадке своего представителя, который от имени Заказчика совместно с Подрядчиком оформляет акты на выполненные работы, осуществляет ко</w:t>
      </w:r>
      <w:r>
        <w:rPr>
          <w:sz w:val="24"/>
        </w:rPr>
        <w:t>н</w:t>
      </w:r>
      <w:r w:rsidR="005738FE">
        <w:rPr>
          <w:sz w:val="24"/>
        </w:rPr>
        <w:t>троль  выполнения</w:t>
      </w:r>
      <w:r>
        <w:rPr>
          <w:sz w:val="24"/>
        </w:rPr>
        <w:t xml:space="preserve"> работ, а также производит проверку материалов, используемых Подрядчиком, на соответствие условиям настоящего договора и проектно-сметной документации. Уполномоче</w:t>
      </w:r>
      <w:r>
        <w:rPr>
          <w:sz w:val="24"/>
        </w:rPr>
        <w:t>н</w:t>
      </w:r>
      <w:r>
        <w:rPr>
          <w:sz w:val="24"/>
        </w:rPr>
        <w:t>ный Заказчиком представитель имеет право беспрепятственного доступа ко всем видам работ в т</w:t>
      </w:r>
      <w:r>
        <w:rPr>
          <w:sz w:val="24"/>
        </w:rPr>
        <w:t>е</w:t>
      </w:r>
      <w:r>
        <w:rPr>
          <w:sz w:val="24"/>
        </w:rPr>
        <w:t>чение всего периода их выполнения.</w:t>
      </w:r>
    </w:p>
    <w:p w:rsidR="00253258" w:rsidRDefault="00253258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6.2. Согласование с органами государственного надзора порядка ведения работ на объекте осуществляет Подрядчик своими силами и за свой счет.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Прекращение договорных отношений.</w:t>
      </w:r>
    </w:p>
    <w:p w:rsidR="00253258" w:rsidRDefault="00253258">
      <w:pPr>
        <w:numPr>
          <w:ilvl w:val="1"/>
          <w:numId w:val="20"/>
        </w:numPr>
        <w:ind w:left="0" w:firstLine="720"/>
        <w:jc w:val="both"/>
        <w:rPr>
          <w:sz w:val="24"/>
        </w:rPr>
      </w:pPr>
      <w:r>
        <w:rPr>
          <w:sz w:val="24"/>
        </w:rPr>
        <w:t xml:space="preserve"> Расторжение настоящего договора производится  по соглашению сторон, оформленному в письменном виде.</w:t>
      </w:r>
    </w:p>
    <w:p w:rsidR="00253258" w:rsidRDefault="00253258">
      <w:pPr>
        <w:jc w:val="both"/>
        <w:rPr>
          <w:sz w:val="24"/>
        </w:rPr>
      </w:pPr>
      <w:r>
        <w:rPr>
          <w:sz w:val="24"/>
        </w:rPr>
        <w:t xml:space="preserve">            7.2. При расторжении настоящего договора по совместному решению сторон не завершенное строительство передается Заказчику в объеме, определяемом совместно. 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Имущественная ответственность.</w:t>
      </w:r>
    </w:p>
    <w:p w:rsidR="00253258" w:rsidRDefault="00253258">
      <w:pPr>
        <w:numPr>
          <w:ilvl w:val="1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Стороны несут ответ</w:t>
      </w:r>
      <w:r w:rsidR="003919AB">
        <w:rPr>
          <w:sz w:val="24"/>
        </w:rPr>
        <w:t xml:space="preserve">ственность </w:t>
      </w:r>
      <w:proofErr w:type="gramStart"/>
      <w:r w:rsidR="003919AB">
        <w:rPr>
          <w:sz w:val="24"/>
        </w:rPr>
        <w:t>согласно</w:t>
      </w:r>
      <w:proofErr w:type="gramEnd"/>
      <w:r w:rsidR="003919AB">
        <w:rPr>
          <w:sz w:val="24"/>
        </w:rPr>
        <w:t xml:space="preserve"> настоящего Д</w:t>
      </w:r>
      <w:r>
        <w:rPr>
          <w:sz w:val="24"/>
        </w:rPr>
        <w:t>оговора и действующего закон</w:t>
      </w:r>
      <w:r>
        <w:rPr>
          <w:sz w:val="24"/>
        </w:rPr>
        <w:t>о</w:t>
      </w:r>
      <w:r>
        <w:rPr>
          <w:sz w:val="24"/>
        </w:rPr>
        <w:t>дательства РФ.</w:t>
      </w: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Особые условия</w:t>
      </w:r>
    </w:p>
    <w:p w:rsidR="00253258" w:rsidRDefault="00253258">
      <w:pPr>
        <w:numPr>
          <w:ilvl w:val="1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считаются действитель</w:t>
      </w:r>
      <w:r w:rsidR="008A54F3">
        <w:rPr>
          <w:sz w:val="24"/>
        </w:rPr>
        <w:t>ными</w:t>
      </w:r>
      <w:r>
        <w:rPr>
          <w:sz w:val="24"/>
        </w:rPr>
        <w:t>, если они оформлены в письменной форме в виде дополнительного соглашения.</w:t>
      </w:r>
    </w:p>
    <w:p w:rsidR="00253258" w:rsidRDefault="00253258">
      <w:pPr>
        <w:numPr>
          <w:ilvl w:val="1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lastRenderedPageBreak/>
        <w:t>Все указанные в договоре приложения являются неотъемлемой его частью.</w:t>
      </w:r>
    </w:p>
    <w:p w:rsidR="00253258" w:rsidRDefault="00253258">
      <w:pPr>
        <w:numPr>
          <w:ilvl w:val="1"/>
          <w:numId w:val="20"/>
        </w:numPr>
        <w:ind w:left="0" w:firstLine="709"/>
        <w:jc w:val="both"/>
        <w:rPr>
          <w:sz w:val="24"/>
        </w:rPr>
      </w:pPr>
      <w:r>
        <w:rPr>
          <w:sz w:val="24"/>
        </w:rPr>
        <w:t>Все споры между сторонами, возникающие по настоящему договору разрешаются путем переговоров, а в случае не достижения согласия -  Арбитражным судом Свердловской области. Претензионный досудебный порядок урегулирования споров является обязательным. Срок ответа на претензию – 10 рабочих дней.</w:t>
      </w:r>
    </w:p>
    <w:p w:rsidR="00253258" w:rsidRDefault="00253258">
      <w:pPr>
        <w:pStyle w:val="20"/>
        <w:rPr>
          <w:color w:val="auto"/>
        </w:rPr>
      </w:pPr>
      <w:r>
        <w:rPr>
          <w:color w:val="auto"/>
        </w:rPr>
        <w:t xml:space="preserve">Настоящий договор составлен в 2-х экземплярах, имеющих одинаковую юридическую силу, по одному для каждой стороны. </w:t>
      </w:r>
    </w:p>
    <w:p w:rsidR="00253258" w:rsidRDefault="00253258">
      <w:pPr>
        <w:pStyle w:val="20"/>
        <w:rPr>
          <w:color w:val="auto"/>
        </w:rPr>
      </w:pPr>
    </w:p>
    <w:p w:rsidR="00253258" w:rsidRDefault="00253258">
      <w:pPr>
        <w:numPr>
          <w:ilvl w:val="0"/>
          <w:numId w:val="20"/>
        </w:num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Юридические адреса сторон и банковские реквизиты.</w:t>
      </w:r>
    </w:p>
    <w:tbl>
      <w:tblPr>
        <w:tblW w:w="0" w:type="auto"/>
        <w:tblLook w:val="01E0"/>
      </w:tblPr>
      <w:tblGrid>
        <w:gridCol w:w="5282"/>
        <w:gridCol w:w="5282"/>
      </w:tblGrid>
      <w:tr w:rsidR="00B33BCB" w:rsidRPr="00C8190F" w:rsidTr="008F5E64">
        <w:tc>
          <w:tcPr>
            <w:tcW w:w="5282" w:type="dxa"/>
          </w:tcPr>
          <w:p w:rsidR="005D0644" w:rsidRPr="00C8190F" w:rsidRDefault="005D0644" w:rsidP="00B33BCB">
            <w:pPr>
              <w:rPr>
                <w:b/>
                <w:sz w:val="24"/>
                <w:szCs w:val="24"/>
              </w:rPr>
            </w:pPr>
            <w:r w:rsidRPr="00C8190F">
              <w:rPr>
                <w:b/>
                <w:sz w:val="24"/>
                <w:szCs w:val="24"/>
              </w:rPr>
              <w:t xml:space="preserve">  Заказчик</w:t>
            </w:r>
            <w:r w:rsidR="00B33BCB" w:rsidRPr="00C8190F">
              <w:rPr>
                <w:b/>
                <w:sz w:val="24"/>
                <w:szCs w:val="24"/>
              </w:rPr>
              <w:t xml:space="preserve">:  </w:t>
            </w:r>
          </w:p>
          <w:p w:rsidR="00B33BCB" w:rsidRPr="00C8190F" w:rsidRDefault="00B33BCB" w:rsidP="00575545">
            <w:pPr>
              <w:pStyle w:val="a8"/>
              <w:rPr>
                <w:b/>
                <w:sz w:val="24"/>
              </w:rPr>
            </w:pPr>
            <w:r w:rsidRPr="00C8190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</w:tcPr>
          <w:p w:rsidR="005D0644" w:rsidRPr="00C8190F" w:rsidRDefault="005D0644" w:rsidP="00C8190F">
            <w:pPr>
              <w:ind w:left="567"/>
              <w:rPr>
                <w:b/>
                <w:sz w:val="24"/>
                <w:szCs w:val="24"/>
              </w:rPr>
            </w:pPr>
            <w:r w:rsidRPr="00C8190F">
              <w:rPr>
                <w:b/>
                <w:sz w:val="24"/>
                <w:szCs w:val="24"/>
              </w:rPr>
              <w:t>Подрядчик</w:t>
            </w:r>
            <w:r w:rsidR="003518F2" w:rsidRPr="00C8190F">
              <w:rPr>
                <w:b/>
                <w:sz w:val="24"/>
                <w:szCs w:val="24"/>
              </w:rPr>
              <w:t xml:space="preserve">:   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«ЭНЕРГО-ЭТЛ»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620028,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катеринбург, ул.Татищева, д.53, кв.121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620089, Свердловская область,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катеринбург,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азовый, д.39, к.А, офис 412А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(343) 206-44-50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6658433205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665801001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1136658014569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40702810816540002542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банк ОАО «Сбербанк России»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 30101810500000000674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046577674</w:t>
            </w:r>
          </w:p>
          <w:p w:rsidR="008F5E64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09254104</w:t>
            </w:r>
          </w:p>
          <w:p w:rsidR="00B33BCB" w:rsidRPr="00C8190F" w:rsidRDefault="008F5E64" w:rsidP="008F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65401364000</w:t>
            </w:r>
          </w:p>
        </w:tc>
      </w:tr>
    </w:tbl>
    <w:p w:rsidR="00253258" w:rsidRDefault="00253258" w:rsidP="00CE0118">
      <w:pPr>
        <w:spacing w:before="120" w:after="120"/>
        <w:rPr>
          <w:b/>
          <w:sz w:val="24"/>
        </w:rPr>
      </w:pPr>
    </w:p>
    <w:p w:rsidR="00253258" w:rsidRDefault="00FC2AB8">
      <w:pPr>
        <w:ind w:left="567" w:hanging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53258" w:rsidRPr="00043B8A" w:rsidRDefault="00253258">
      <w:pPr>
        <w:ind w:left="567"/>
        <w:rPr>
          <w:sz w:val="24"/>
          <w:szCs w:val="24"/>
        </w:rPr>
      </w:pPr>
    </w:p>
    <w:p w:rsidR="00253258" w:rsidRPr="00043B8A" w:rsidRDefault="00043B8A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53258" w:rsidRPr="00043B8A">
        <w:rPr>
          <w:sz w:val="24"/>
          <w:szCs w:val="24"/>
        </w:rPr>
        <w:t>/</w:t>
      </w:r>
      <w:r w:rsidR="00575545">
        <w:rPr>
          <w:sz w:val="24"/>
          <w:szCs w:val="24"/>
        </w:rPr>
        <w:t>_________________</w:t>
      </w:r>
      <w:r w:rsidR="00253258" w:rsidRPr="00043B8A">
        <w:rPr>
          <w:sz w:val="24"/>
          <w:szCs w:val="24"/>
        </w:rPr>
        <w:t xml:space="preserve">/       </w:t>
      </w:r>
      <w:r w:rsidR="00575545">
        <w:rPr>
          <w:sz w:val="24"/>
          <w:szCs w:val="24"/>
        </w:rPr>
        <w:t xml:space="preserve">           </w:t>
      </w:r>
      <w:r w:rsidR="00253258" w:rsidRPr="00043B8A">
        <w:rPr>
          <w:sz w:val="24"/>
          <w:szCs w:val="24"/>
        </w:rPr>
        <w:t>____________</w:t>
      </w:r>
      <w:r w:rsidR="00BE711A" w:rsidRPr="00043B8A">
        <w:rPr>
          <w:sz w:val="24"/>
          <w:szCs w:val="24"/>
        </w:rPr>
        <w:t>_</w:t>
      </w:r>
      <w:r w:rsidR="000F3FEA">
        <w:rPr>
          <w:sz w:val="24"/>
          <w:szCs w:val="24"/>
        </w:rPr>
        <w:t>__/</w:t>
      </w:r>
      <w:proofErr w:type="spellStart"/>
      <w:r w:rsidR="00575545">
        <w:rPr>
          <w:sz w:val="24"/>
          <w:szCs w:val="24"/>
        </w:rPr>
        <w:t>Ф.Р.Ахмадрисламов</w:t>
      </w:r>
      <w:proofErr w:type="spellEnd"/>
      <w:r w:rsidR="00C8190F">
        <w:rPr>
          <w:sz w:val="24"/>
          <w:szCs w:val="24"/>
        </w:rPr>
        <w:t>.</w:t>
      </w:r>
      <w:r w:rsidR="00253258" w:rsidRPr="00043B8A">
        <w:rPr>
          <w:sz w:val="24"/>
          <w:szCs w:val="24"/>
        </w:rPr>
        <w:t xml:space="preserve">/                     </w:t>
      </w:r>
    </w:p>
    <w:p w:rsidR="00BE711A" w:rsidRPr="00043B8A" w:rsidRDefault="00BE711A">
      <w:pPr>
        <w:ind w:left="567"/>
        <w:rPr>
          <w:sz w:val="24"/>
          <w:szCs w:val="24"/>
        </w:rPr>
      </w:pPr>
    </w:p>
    <w:p w:rsidR="00253258" w:rsidRPr="00043B8A" w:rsidRDefault="00253258">
      <w:pPr>
        <w:ind w:left="567"/>
        <w:rPr>
          <w:sz w:val="24"/>
          <w:szCs w:val="24"/>
        </w:rPr>
      </w:pPr>
      <w:r w:rsidRPr="00043B8A">
        <w:rPr>
          <w:sz w:val="24"/>
          <w:szCs w:val="24"/>
        </w:rPr>
        <w:t>«         » _________</w:t>
      </w:r>
      <w:r w:rsidR="00043B8A">
        <w:rPr>
          <w:sz w:val="24"/>
          <w:szCs w:val="24"/>
        </w:rPr>
        <w:t>___</w:t>
      </w:r>
      <w:r w:rsidRPr="00043B8A">
        <w:rPr>
          <w:sz w:val="24"/>
          <w:szCs w:val="24"/>
        </w:rPr>
        <w:t xml:space="preserve"> </w:t>
      </w:r>
      <w:r w:rsidR="00FC2AB8" w:rsidRPr="00043B8A">
        <w:rPr>
          <w:sz w:val="24"/>
          <w:szCs w:val="24"/>
        </w:rPr>
        <w:t>201</w:t>
      </w:r>
      <w:r w:rsidR="00AB3D3E">
        <w:rPr>
          <w:sz w:val="24"/>
          <w:szCs w:val="24"/>
        </w:rPr>
        <w:t>3</w:t>
      </w:r>
      <w:r w:rsidRPr="00043B8A">
        <w:rPr>
          <w:sz w:val="24"/>
          <w:szCs w:val="24"/>
        </w:rPr>
        <w:t xml:space="preserve"> г.                  </w:t>
      </w:r>
      <w:r w:rsidR="004F2BA1" w:rsidRPr="00043B8A">
        <w:rPr>
          <w:sz w:val="24"/>
          <w:szCs w:val="24"/>
        </w:rPr>
        <w:t xml:space="preserve">                     </w:t>
      </w:r>
      <w:r w:rsidR="00043B8A">
        <w:rPr>
          <w:sz w:val="24"/>
          <w:szCs w:val="24"/>
        </w:rPr>
        <w:t xml:space="preserve">         </w:t>
      </w:r>
      <w:r w:rsidR="00695082" w:rsidRPr="00043B8A">
        <w:rPr>
          <w:sz w:val="24"/>
          <w:szCs w:val="24"/>
        </w:rPr>
        <w:t>«        »  ____________</w:t>
      </w:r>
      <w:r w:rsidR="00FC2AB8" w:rsidRPr="00043B8A">
        <w:rPr>
          <w:sz w:val="24"/>
          <w:szCs w:val="24"/>
        </w:rPr>
        <w:t>201</w:t>
      </w:r>
      <w:r w:rsidR="00AB3D3E">
        <w:rPr>
          <w:sz w:val="24"/>
          <w:szCs w:val="24"/>
        </w:rPr>
        <w:t>3</w:t>
      </w:r>
      <w:r w:rsidRPr="00043B8A">
        <w:rPr>
          <w:sz w:val="24"/>
          <w:szCs w:val="24"/>
        </w:rPr>
        <w:t xml:space="preserve"> г.</w:t>
      </w: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777D1" w:rsidRDefault="000777D1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777D1" w:rsidRDefault="000777D1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EF184F" w:rsidRDefault="00EF184F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F184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1 к договору </w:t>
      </w:r>
      <w:r w:rsidR="00EF184F">
        <w:rPr>
          <w:rFonts w:ascii="Times New Roman" w:hAnsi="Times New Roman"/>
          <w:sz w:val="20"/>
          <w:szCs w:val="20"/>
        </w:rPr>
        <w:t>подряда №____</w:t>
      </w:r>
    </w:p>
    <w:p w:rsidR="00AB3D3E" w:rsidRDefault="00AB3D3E" w:rsidP="00AB3D3E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EF184F">
        <w:rPr>
          <w:rFonts w:ascii="Times New Roman" w:hAnsi="Times New Roman"/>
          <w:sz w:val="20"/>
          <w:szCs w:val="20"/>
        </w:rPr>
        <w:t>«____»______________</w:t>
      </w:r>
      <w:r>
        <w:rPr>
          <w:rFonts w:ascii="Times New Roman" w:hAnsi="Times New Roman"/>
          <w:sz w:val="20"/>
          <w:szCs w:val="20"/>
        </w:rPr>
        <w:t xml:space="preserve"> 2013г. </w:t>
      </w:r>
    </w:p>
    <w:p w:rsidR="00AB3D3E" w:rsidRDefault="00AB3D3E" w:rsidP="00AB3D3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КАЛЬКУЛЯЦИЯ</w:t>
      </w:r>
    </w:p>
    <w:p w:rsidR="00AB3D3E" w:rsidRDefault="00AB3D3E" w:rsidP="00AB3D3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строительных работ</w:t>
      </w:r>
    </w:p>
    <w:tbl>
      <w:tblPr>
        <w:tblW w:w="10659" w:type="dxa"/>
        <w:jc w:val="center"/>
        <w:tblInd w:w="-548" w:type="dxa"/>
        <w:tblLook w:val="04A0"/>
      </w:tblPr>
      <w:tblGrid>
        <w:gridCol w:w="4260"/>
        <w:gridCol w:w="932"/>
        <w:gridCol w:w="889"/>
        <w:gridCol w:w="1663"/>
        <w:gridCol w:w="1559"/>
        <w:gridCol w:w="1356"/>
      </w:tblGrid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2:F25"/>
            <w:r>
              <w:rPr>
                <w:b/>
                <w:bCs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Цена, </w:t>
            </w:r>
            <w:proofErr w:type="spell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Итого, </w:t>
            </w:r>
            <w:proofErr w:type="spellStart"/>
            <w:r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5A4">
              <w:rPr>
                <w:rFonts w:ascii="Times New Roman" w:hAnsi="Times New Roman"/>
                <w:b/>
                <w:sz w:val="18"/>
                <w:szCs w:val="18"/>
              </w:rPr>
              <w:t>Демонтажные работы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8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96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05A4">
              <w:rPr>
                <w:rFonts w:ascii="Times New Roman" w:hAnsi="Times New Roman"/>
                <w:b/>
                <w:bCs/>
                <w:sz w:val="18"/>
                <w:szCs w:val="18"/>
              </w:rPr>
              <w:t>Отделочные работы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129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33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9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3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5A4">
              <w:rPr>
                <w:rFonts w:ascii="Times New Roman" w:hAnsi="Times New Roman"/>
                <w:b/>
                <w:sz w:val="18"/>
                <w:szCs w:val="18"/>
              </w:rPr>
              <w:t>Прочие работы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42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73"/>
          <w:jc w:val="center"/>
        </w:trPr>
        <w:tc>
          <w:tcPr>
            <w:tcW w:w="7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705A4">
              <w:rPr>
                <w:rFonts w:ascii="Times New Roman" w:hAnsi="Times New Roman"/>
                <w:i/>
                <w:sz w:val="20"/>
                <w:szCs w:val="20"/>
              </w:rPr>
              <w:t>ИТОГО по работам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78"/>
          <w:jc w:val="center"/>
        </w:trPr>
        <w:tc>
          <w:tcPr>
            <w:tcW w:w="7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561E" w:rsidRPr="00C705A4" w:rsidRDefault="004C561E">
            <w:pPr>
              <w:pStyle w:val="a7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705A4">
              <w:rPr>
                <w:rFonts w:ascii="Times New Roman" w:hAnsi="Times New Roman"/>
                <w:i/>
                <w:sz w:val="20"/>
                <w:szCs w:val="20"/>
              </w:rPr>
              <w:t>Накладные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Pr="00C705A4" w:rsidRDefault="004C561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C561E" w:rsidTr="00AB3D3E">
        <w:trPr>
          <w:trHeight w:val="278"/>
          <w:jc w:val="center"/>
        </w:trPr>
        <w:tc>
          <w:tcPr>
            <w:tcW w:w="7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61E" w:rsidRDefault="004C561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работам с учетом накладных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61E" w:rsidRDefault="004C561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53258" w:rsidRDefault="00253258">
      <w:pPr>
        <w:jc w:val="both"/>
        <w:rPr>
          <w:sz w:val="24"/>
        </w:rPr>
      </w:pPr>
    </w:p>
    <w:p w:rsidR="00AB3D3E" w:rsidRDefault="00AB3D3E" w:rsidP="00AB3D3E">
      <w:pPr>
        <w:ind w:left="567" w:hanging="141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B3D3E" w:rsidRDefault="00EF184F" w:rsidP="00AB3D3E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   ООО «ЭНЕРГО-ЭТЛ»</w:t>
      </w:r>
      <w:r w:rsidR="00AB3D3E">
        <w:rPr>
          <w:sz w:val="24"/>
          <w:szCs w:val="24"/>
        </w:rPr>
        <w:t xml:space="preserve">                             </w:t>
      </w:r>
    </w:p>
    <w:p w:rsidR="00AB3D3E" w:rsidRDefault="00AB3D3E" w:rsidP="00AB3D3E">
      <w:pPr>
        <w:ind w:left="567"/>
        <w:rPr>
          <w:sz w:val="24"/>
          <w:szCs w:val="24"/>
        </w:rPr>
      </w:pPr>
    </w:p>
    <w:p w:rsidR="00AB3D3E" w:rsidRDefault="00AB3D3E" w:rsidP="00AB3D3E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________________/</w:t>
      </w:r>
      <w:r w:rsidR="00EF184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/   </w:t>
      </w:r>
      <w:r w:rsidR="00EF184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_______________/</w:t>
      </w:r>
      <w:r w:rsidR="00EF184F">
        <w:rPr>
          <w:sz w:val="24"/>
          <w:szCs w:val="24"/>
        </w:rPr>
        <w:t>Ф.Р.Ахмадрисламов</w:t>
      </w:r>
      <w:r>
        <w:rPr>
          <w:sz w:val="24"/>
          <w:szCs w:val="24"/>
        </w:rPr>
        <w:t xml:space="preserve">/                     </w:t>
      </w:r>
    </w:p>
    <w:p w:rsidR="00AB3D3E" w:rsidRDefault="00AB3D3E" w:rsidP="00AB3D3E">
      <w:pPr>
        <w:ind w:left="567"/>
        <w:rPr>
          <w:sz w:val="24"/>
          <w:szCs w:val="24"/>
        </w:rPr>
      </w:pPr>
    </w:p>
    <w:p w:rsidR="00AB3D3E" w:rsidRDefault="00AB3D3E" w:rsidP="00AB3D3E">
      <w:pPr>
        <w:ind w:left="567"/>
        <w:rPr>
          <w:sz w:val="24"/>
          <w:szCs w:val="24"/>
        </w:rPr>
      </w:pPr>
      <w:r>
        <w:rPr>
          <w:sz w:val="24"/>
          <w:szCs w:val="24"/>
        </w:rPr>
        <w:t>«         » ____________ 2013 г.                                                «        »  ____________2013 г.</w:t>
      </w:r>
    </w:p>
    <w:p w:rsidR="00253258" w:rsidRDefault="00253258">
      <w:pPr>
        <w:jc w:val="both"/>
        <w:rPr>
          <w:sz w:val="24"/>
        </w:rPr>
      </w:pPr>
    </w:p>
    <w:p w:rsidR="00253258" w:rsidRDefault="00253258">
      <w:pPr>
        <w:jc w:val="both"/>
        <w:rPr>
          <w:sz w:val="24"/>
        </w:rPr>
      </w:pPr>
    </w:p>
    <w:sectPr w:rsidR="00253258" w:rsidSect="006D7361">
      <w:pgSz w:w="11907" w:h="16840" w:code="9"/>
      <w:pgMar w:top="567" w:right="425" w:bottom="567" w:left="1134" w:header="170" w:footer="1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82"/>
    <w:multiLevelType w:val="multilevel"/>
    <w:tmpl w:val="A9523D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space"/>
      <w:lvlText w:val="7.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D223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2B03DF"/>
    <w:multiLevelType w:val="singleLevel"/>
    <w:tmpl w:val="53DEFCBA"/>
    <w:lvl w:ilvl="0">
      <w:start w:val="8"/>
      <w:numFmt w:val="decimal"/>
      <w:lvlText w:val="%1. "/>
      <w:legacy w:legacy="1" w:legacySpace="0" w:legacyIndent="283"/>
      <w:lvlJc w:val="left"/>
      <w:pPr>
        <w:ind w:left="243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E2011C7"/>
    <w:multiLevelType w:val="multilevel"/>
    <w:tmpl w:val="8EEEB8E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%1.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2C71C01"/>
    <w:multiLevelType w:val="multilevel"/>
    <w:tmpl w:val="830E3F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6B069B"/>
    <w:multiLevelType w:val="multilevel"/>
    <w:tmpl w:val="0B6C989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1F01312C"/>
    <w:multiLevelType w:val="multilevel"/>
    <w:tmpl w:val="51B272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5C2E7E"/>
    <w:multiLevelType w:val="multilevel"/>
    <w:tmpl w:val="5024D1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613078"/>
    <w:multiLevelType w:val="singleLevel"/>
    <w:tmpl w:val="4A063070"/>
    <w:lvl w:ilvl="0">
      <w:start w:val="3"/>
      <w:numFmt w:val="decimal"/>
      <w:lvlText w:val="9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BC71C51"/>
    <w:multiLevelType w:val="multilevel"/>
    <w:tmpl w:val="830E3F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0085F58"/>
    <w:multiLevelType w:val="multilevel"/>
    <w:tmpl w:val="39B657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5B5233F"/>
    <w:multiLevelType w:val="singleLevel"/>
    <w:tmpl w:val="D562B5E6"/>
    <w:lvl w:ilvl="0">
      <w:start w:val="1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7F6C81"/>
    <w:multiLevelType w:val="multilevel"/>
    <w:tmpl w:val="D444B8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B793E16"/>
    <w:multiLevelType w:val="multilevel"/>
    <w:tmpl w:val="052851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 w:val="0"/>
      </w:rPr>
    </w:lvl>
  </w:abstractNum>
  <w:abstractNum w:abstractNumId="14">
    <w:nsid w:val="3C8E5BB7"/>
    <w:multiLevelType w:val="multilevel"/>
    <w:tmpl w:val="5DECAD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CE846BC"/>
    <w:multiLevelType w:val="hybridMultilevel"/>
    <w:tmpl w:val="C4E6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E0582"/>
    <w:multiLevelType w:val="singleLevel"/>
    <w:tmpl w:val="E7761C28"/>
    <w:lvl w:ilvl="0">
      <w:start w:val="3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>
    <w:nsid w:val="40A7789F"/>
    <w:multiLevelType w:val="singleLevel"/>
    <w:tmpl w:val="580AD82C"/>
    <w:lvl w:ilvl="0">
      <w:start w:val="1"/>
      <w:numFmt w:val="decimal"/>
      <w:lvlText w:val="4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8A5737"/>
    <w:multiLevelType w:val="multilevel"/>
    <w:tmpl w:val="830E3F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D76201"/>
    <w:multiLevelType w:val="multilevel"/>
    <w:tmpl w:val="FCFAC9E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ED21F0"/>
    <w:multiLevelType w:val="multilevel"/>
    <w:tmpl w:val="3D1EF1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C43DCF"/>
    <w:multiLevelType w:val="singleLevel"/>
    <w:tmpl w:val="F1D06EFC"/>
    <w:lvl w:ilvl="0">
      <w:start w:val="9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526F4266"/>
    <w:multiLevelType w:val="multilevel"/>
    <w:tmpl w:val="0B2613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2%1.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F42410F"/>
    <w:multiLevelType w:val="singleLevel"/>
    <w:tmpl w:val="1D0A8EA6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23E2624"/>
    <w:multiLevelType w:val="multilevel"/>
    <w:tmpl w:val="830E3F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3F202D8"/>
    <w:multiLevelType w:val="multilevel"/>
    <w:tmpl w:val="830E3F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42A6344"/>
    <w:multiLevelType w:val="singleLevel"/>
    <w:tmpl w:val="E04A2A64"/>
    <w:lvl w:ilvl="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683346AB"/>
    <w:multiLevelType w:val="singleLevel"/>
    <w:tmpl w:val="A8E4E4DC"/>
    <w:lvl w:ilvl="0">
      <w:start w:val="1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85E27CD"/>
    <w:multiLevelType w:val="multilevel"/>
    <w:tmpl w:val="B9A6C5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8816088"/>
    <w:multiLevelType w:val="singleLevel"/>
    <w:tmpl w:val="3412EEA0"/>
    <w:lvl w:ilvl="0">
      <w:start w:val="7"/>
      <w:numFmt w:val="decimal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0">
    <w:nsid w:val="6E3B0DE1"/>
    <w:multiLevelType w:val="hybridMultilevel"/>
    <w:tmpl w:val="424CD2F0"/>
    <w:lvl w:ilvl="0" w:tplc="1D0A8EA6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24B7B09"/>
    <w:multiLevelType w:val="multilevel"/>
    <w:tmpl w:val="34ACFE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space"/>
      <w:lvlText w:val="7.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7.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%2%3.3."/>
      <w:lvlJc w:val="left"/>
      <w:pPr>
        <w:tabs>
          <w:tab w:val="num" w:pos="1728"/>
        </w:tabs>
        <w:ind w:left="1728" w:hanging="144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2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152A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31716C0"/>
    <w:multiLevelType w:val="hybridMultilevel"/>
    <w:tmpl w:val="6E063950"/>
    <w:lvl w:ilvl="0" w:tplc="C6506912">
      <w:start w:val="3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33043C5"/>
    <w:multiLevelType w:val="multilevel"/>
    <w:tmpl w:val="1730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3EB3DA9"/>
    <w:multiLevelType w:val="singleLevel"/>
    <w:tmpl w:val="956249C4"/>
    <w:lvl w:ilvl="0">
      <w:start w:val="1"/>
      <w:numFmt w:val="decimal"/>
      <w:lvlText w:val="2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89954BD"/>
    <w:multiLevelType w:val="singleLevel"/>
    <w:tmpl w:val="1BFAB87A"/>
    <w:lvl w:ilvl="0">
      <w:start w:val="1"/>
      <w:numFmt w:val="decimal"/>
      <w:lvlText w:val="8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9A91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35"/>
  </w:num>
  <w:num w:numId="3">
    <w:abstractNumId w:val="16"/>
  </w:num>
  <w:num w:numId="4">
    <w:abstractNumId w:val="1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5">
    <w:abstractNumId w:val="17"/>
  </w:num>
  <w:num w:numId="6">
    <w:abstractNumId w:val="27"/>
  </w:num>
  <w:num w:numId="7">
    <w:abstractNumId w:val="27"/>
    <w:lvlOverride w:ilvl="0">
      <w:lvl w:ilvl="0">
        <w:start w:val="4"/>
        <w:numFmt w:val="decimal"/>
        <w:lvlText w:val="5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1"/>
  </w:num>
  <w:num w:numId="9">
    <w:abstractNumId w:val="29"/>
  </w:num>
  <w:num w:numId="10">
    <w:abstractNumId w:val="2"/>
  </w:num>
  <w:num w:numId="11">
    <w:abstractNumId w:val="36"/>
  </w:num>
  <w:num w:numId="12">
    <w:abstractNumId w:val="21"/>
  </w:num>
  <w:num w:numId="13">
    <w:abstractNumId w:val="8"/>
  </w:num>
  <w:num w:numId="14">
    <w:abstractNumId w:val="5"/>
  </w:num>
  <w:num w:numId="15">
    <w:abstractNumId w:val="6"/>
  </w:num>
  <w:num w:numId="16">
    <w:abstractNumId w:val="26"/>
  </w:num>
  <w:num w:numId="17">
    <w:abstractNumId w:val="19"/>
  </w:num>
  <w:num w:numId="18">
    <w:abstractNumId w:val="20"/>
  </w:num>
  <w:num w:numId="19">
    <w:abstractNumId w:val="30"/>
  </w:num>
  <w:num w:numId="20">
    <w:abstractNumId w:val="34"/>
  </w:num>
  <w:num w:numId="21">
    <w:abstractNumId w:val="33"/>
  </w:num>
  <w:num w:numId="22">
    <w:abstractNumId w:val="1"/>
  </w:num>
  <w:num w:numId="23">
    <w:abstractNumId w:val="7"/>
  </w:num>
  <w:num w:numId="24">
    <w:abstractNumId w:val="15"/>
  </w:num>
  <w:num w:numId="25">
    <w:abstractNumId w:val="14"/>
  </w:num>
  <w:num w:numId="26">
    <w:abstractNumId w:val="12"/>
  </w:num>
  <w:num w:numId="27">
    <w:abstractNumId w:val="24"/>
  </w:num>
  <w:num w:numId="28">
    <w:abstractNumId w:val="25"/>
  </w:num>
  <w:num w:numId="29">
    <w:abstractNumId w:val="4"/>
  </w:num>
  <w:num w:numId="30">
    <w:abstractNumId w:val="3"/>
  </w:num>
  <w:num w:numId="31">
    <w:abstractNumId w:val="28"/>
  </w:num>
  <w:num w:numId="32">
    <w:abstractNumId w:val="10"/>
  </w:num>
  <w:num w:numId="33">
    <w:abstractNumId w:val="9"/>
  </w:num>
  <w:num w:numId="34">
    <w:abstractNumId w:val="18"/>
  </w:num>
  <w:num w:numId="35">
    <w:abstractNumId w:val="22"/>
  </w:num>
  <w:num w:numId="36">
    <w:abstractNumId w:val="0"/>
  </w:num>
  <w:num w:numId="37">
    <w:abstractNumId w:val="13"/>
  </w:num>
  <w:num w:numId="38">
    <w:abstractNumId w:val="31"/>
  </w:num>
  <w:num w:numId="39">
    <w:abstractNumId w:val="3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284"/>
    <w:rsid w:val="00004092"/>
    <w:rsid w:val="000235E8"/>
    <w:rsid w:val="00043B8A"/>
    <w:rsid w:val="000777D1"/>
    <w:rsid w:val="000A2259"/>
    <w:rsid w:val="000F3FEA"/>
    <w:rsid w:val="0014003F"/>
    <w:rsid w:val="00170AD4"/>
    <w:rsid w:val="00184989"/>
    <w:rsid w:val="001A20D1"/>
    <w:rsid w:val="001D57FB"/>
    <w:rsid w:val="002039E0"/>
    <w:rsid w:val="00212EC3"/>
    <w:rsid w:val="002365BB"/>
    <w:rsid w:val="00246284"/>
    <w:rsid w:val="00253258"/>
    <w:rsid w:val="002672AE"/>
    <w:rsid w:val="00270A44"/>
    <w:rsid w:val="002A4E3F"/>
    <w:rsid w:val="002D4826"/>
    <w:rsid w:val="00344214"/>
    <w:rsid w:val="003518F2"/>
    <w:rsid w:val="0036229D"/>
    <w:rsid w:val="003919AB"/>
    <w:rsid w:val="003F298F"/>
    <w:rsid w:val="00420950"/>
    <w:rsid w:val="0042396A"/>
    <w:rsid w:val="004861B1"/>
    <w:rsid w:val="004C561E"/>
    <w:rsid w:val="004F2BA1"/>
    <w:rsid w:val="00550755"/>
    <w:rsid w:val="00565F42"/>
    <w:rsid w:val="005738FE"/>
    <w:rsid w:val="00575545"/>
    <w:rsid w:val="005A3050"/>
    <w:rsid w:val="005D0644"/>
    <w:rsid w:val="00690FC3"/>
    <w:rsid w:val="00694DB0"/>
    <w:rsid w:val="00695082"/>
    <w:rsid w:val="006B4454"/>
    <w:rsid w:val="006D7361"/>
    <w:rsid w:val="00740E5C"/>
    <w:rsid w:val="00752048"/>
    <w:rsid w:val="0077234E"/>
    <w:rsid w:val="008823C2"/>
    <w:rsid w:val="008A54F3"/>
    <w:rsid w:val="008E54B7"/>
    <w:rsid w:val="008F5E64"/>
    <w:rsid w:val="0093174A"/>
    <w:rsid w:val="00950F1A"/>
    <w:rsid w:val="00985EAD"/>
    <w:rsid w:val="009B3AF8"/>
    <w:rsid w:val="009C3A19"/>
    <w:rsid w:val="009C799D"/>
    <w:rsid w:val="00A069AE"/>
    <w:rsid w:val="00A51C64"/>
    <w:rsid w:val="00A647CB"/>
    <w:rsid w:val="00A70529"/>
    <w:rsid w:val="00AB3D3E"/>
    <w:rsid w:val="00B33BCB"/>
    <w:rsid w:val="00B5336D"/>
    <w:rsid w:val="00B80612"/>
    <w:rsid w:val="00B95524"/>
    <w:rsid w:val="00BA474D"/>
    <w:rsid w:val="00BE711A"/>
    <w:rsid w:val="00C53BB6"/>
    <w:rsid w:val="00C675D3"/>
    <w:rsid w:val="00C705A4"/>
    <w:rsid w:val="00C76CDE"/>
    <w:rsid w:val="00C8190F"/>
    <w:rsid w:val="00CE0118"/>
    <w:rsid w:val="00D06983"/>
    <w:rsid w:val="00E5048F"/>
    <w:rsid w:val="00E56291"/>
    <w:rsid w:val="00EB15B8"/>
    <w:rsid w:val="00EC43DF"/>
    <w:rsid w:val="00EF184F"/>
    <w:rsid w:val="00F21928"/>
    <w:rsid w:val="00F55652"/>
    <w:rsid w:val="00F90BA1"/>
    <w:rsid w:val="00FC2AB8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61"/>
  </w:style>
  <w:style w:type="paragraph" w:styleId="1">
    <w:name w:val="heading 1"/>
    <w:basedOn w:val="a"/>
    <w:next w:val="a"/>
    <w:qFormat/>
    <w:rsid w:val="006D7361"/>
    <w:pPr>
      <w:keepNext/>
      <w:tabs>
        <w:tab w:val="left" w:pos="5245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7361"/>
    <w:pPr>
      <w:keepNext/>
      <w:tabs>
        <w:tab w:val="left" w:pos="5245"/>
      </w:tabs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7361"/>
    <w:pPr>
      <w:ind w:firstLine="709"/>
      <w:jc w:val="both"/>
    </w:pPr>
    <w:rPr>
      <w:sz w:val="24"/>
    </w:rPr>
  </w:style>
  <w:style w:type="paragraph" w:styleId="a4">
    <w:name w:val="Body Text"/>
    <w:basedOn w:val="a"/>
    <w:rsid w:val="006D7361"/>
    <w:pPr>
      <w:numPr>
        <w:ilvl w:val="12"/>
      </w:numPr>
      <w:jc w:val="both"/>
    </w:pPr>
    <w:rPr>
      <w:color w:val="FF0000"/>
      <w:sz w:val="24"/>
    </w:rPr>
  </w:style>
  <w:style w:type="paragraph" w:styleId="20">
    <w:name w:val="Body Text Indent 2"/>
    <w:basedOn w:val="a"/>
    <w:rsid w:val="006D7361"/>
    <w:pPr>
      <w:ind w:firstLine="720"/>
      <w:jc w:val="both"/>
    </w:pPr>
    <w:rPr>
      <w:color w:val="FF0000"/>
      <w:sz w:val="24"/>
    </w:rPr>
  </w:style>
  <w:style w:type="paragraph" w:styleId="a5">
    <w:name w:val="Title"/>
    <w:basedOn w:val="a"/>
    <w:qFormat/>
    <w:rsid w:val="006D7361"/>
    <w:pPr>
      <w:jc w:val="center"/>
    </w:pPr>
    <w:rPr>
      <w:sz w:val="28"/>
    </w:rPr>
  </w:style>
  <w:style w:type="paragraph" w:styleId="3">
    <w:name w:val="Body Text Indent 3"/>
    <w:basedOn w:val="a"/>
    <w:rsid w:val="006D7361"/>
    <w:pPr>
      <w:ind w:firstLine="709"/>
    </w:pPr>
    <w:rPr>
      <w:sz w:val="24"/>
    </w:rPr>
  </w:style>
  <w:style w:type="table" w:styleId="a6">
    <w:name w:val="Table Grid"/>
    <w:basedOn w:val="a1"/>
    <w:rsid w:val="00B33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4C561E"/>
  </w:style>
  <w:style w:type="character" w:customStyle="1" w:styleId="mrreadfromf">
    <w:name w:val="mr_read__fromf"/>
    <w:basedOn w:val="a0"/>
    <w:rsid w:val="004C561E"/>
  </w:style>
  <w:style w:type="paragraph" w:styleId="a7">
    <w:name w:val="No Spacing"/>
    <w:uiPriority w:val="1"/>
    <w:qFormat/>
    <w:rsid w:val="004C561E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Реквизиты"/>
    <w:basedOn w:val="a"/>
    <w:rsid w:val="00AB3D3E"/>
    <w:rPr>
      <w:rFonts w:ascii="Tahoma" w:hAnsi="Tahoma" w:cs="Tahom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НОКС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NOKS</dc:creator>
  <cp:lastModifiedBy>acer</cp:lastModifiedBy>
  <cp:revision>5</cp:revision>
  <cp:lastPrinted>2009-05-04T14:54:00Z</cp:lastPrinted>
  <dcterms:created xsi:type="dcterms:W3CDTF">2013-07-02T08:09:00Z</dcterms:created>
  <dcterms:modified xsi:type="dcterms:W3CDTF">2013-07-02T08:46:00Z</dcterms:modified>
</cp:coreProperties>
</file>